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7B2F986C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>Action Against Hunger – South Caucasus Mission announces a tender for</w:t>
      </w:r>
      <w:r w:rsidR="000760E6">
        <w:rPr>
          <w:rFonts w:ascii="Lato Medium" w:hAnsi="Lato Medium"/>
          <w:sz w:val="24"/>
          <w:szCs w:val="24"/>
          <w:lang w:val="en-ZW"/>
        </w:rPr>
        <w:t xml:space="preserve"> Home Appliances and IT items.</w:t>
      </w:r>
    </w:p>
    <w:p w14:paraId="7FF8A154" w14:textId="77777777" w:rsidR="000760E6" w:rsidRDefault="000760E6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03E3AFAA" w14:textId="0A7685D3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0F95BF9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15374C">
        <w:rPr>
          <w:rFonts w:ascii="Lato Medium" w:hAnsi="Lato Medium"/>
          <w:sz w:val="24"/>
          <w:szCs w:val="24"/>
        </w:rPr>
        <w:t>09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25273">
        <w:rPr>
          <w:rFonts w:ascii="Lato Medium" w:hAnsi="Lato Medium"/>
          <w:sz w:val="24"/>
          <w:szCs w:val="24"/>
          <w:lang w:val="en-ZW"/>
        </w:rPr>
        <w:t>1</w:t>
      </w:r>
      <w:r w:rsidR="002D2B6E">
        <w:rPr>
          <w:rFonts w:ascii="Lato Medium" w:hAnsi="Lato Medium"/>
          <w:sz w:val="24"/>
          <w:szCs w:val="24"/>
          <w:lang w:val="en-ZW"/>
        </w:rPr>
        <w:t>1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417DF0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AF75" w14:textId="77777777" w:rsidR="009A7AA6" w:rsidRDefault="009A7AA6" w:rsidP="002B109D">
      <w:pPr>
        <w:spacing w:after="0" w:line="240" w:lineRule="auto"/>
      </w:pPr>
      <w:r>
        <w:separator/>
      </w:r>
    </w:p>
  </w:endnote>
  <w:endnote w:type="continuationSeparator" w:id="0">
    <w:p w14:paraId="64820F54" w14:textId="77777777" w:rsidR="009A7AA6" w:rsidRDefault="009A7AA6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12BE" w14:textId="77777777" w:rsidR="009A7AA6" w:rsidRDefault="009A7AA6" w:rsidP="002B109D">
      <w:pPr>
        <w:spacing w:after="0" w:line="240" w:lineRule="auto"/>
      </w:pPr>
      <w:r>
        <w:separator/>
      </w:r>
    </w:p>
  </w:footnote>
  <w:footnote w:type="continuationSeparator" w:id="0">
    <w:p w14:paraId="01DCB048" w14:textId="77777777" w:rsidR="009A7AA6" w:rsidRDefault="009A7AA6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453E"/>
    <w:rsid w:val="00047346"/>
    <w:rsid w:val="00051F07"/>
    <w:rsid w:val="00072B4B"/>
    <w:rsid w:val="000760E6"/>
    <w:rsid w:val="000B26A9"/>
    <w:rsid w:val="0012766C"/>
    <w:rsid w:val="00127FA5"/>
    <w:rsid w:val="00132370"/>
    <w:rsid w:val="0015374C"/>
    <w:rsid w:val="00195123"/>
    <w:rsid w:val="001E2420"/>
    <w:rsid w:val="001E4009"/>
    <w:rsid w:val="001F7B81"/>
    <w:rsid w:val="00225B53"/>
    <w:rsid w:val="00227D5F"/>
    <w:rsid w:val="00284B2D"/>
    <w:rsid w:val="002B109D"/>
    <w:rsid w:val="002D2B6E"/>
    <w:rsid w:val="00321C99"/>
    <w:rsid w:val="003568F6"/>
    <w:rsid w:val="00356CC5"/>
    <w:rsid w:val="003800D3"/>
    <w:rsid w:val="003C0773"/>
    <w:rsid w:val="00417DF0"/>
    <w:rsid w:val="0043203A"/>
    <w:rsid w:val="00482A68"/>
    <w:rsid w:val="004929A5"/>
    <w:rsid w:val="004E27F4"/>
    <w:rsid w:val="005F71D6"/>
    <w:rsid w:val="00667E8E"/>
    <w:rsid w:val="006B1B57"/>
    <w:rsid w:val="006C08E4"/>
    <w:rsid w:val="007333D8"/>
    <w:rsid w:val="00743F30"/>
    <w:rsid w:val="00746FC1"/>
    <w:rsid w:val="007A4E88"/>
    <w:rsid w:val="00825273"/>
    <w:rsid w:val="008A6DAF"/>
    <w:rsid w:val="008D2C85"/>
    <w:rsid w:val="008F6658"/>
    <w:rsid w:val="00900C33"/>
    <w:rsid w:val="00902086"/>
    <w:rsid w:val="00904261"/>
    <w:rsid w:val="009348EB"/>
    <w:rsid w:val="00940B3B"/>
    <w:rsid w:val="009A7AA6"/>
    <w:rsid w:val="00AB0A6C"/>
    <w:rsid w:val="00AD6D16"/>
    <w:rsid w:val="00AE4411"/>
    <w:rsid w:val="00B772A9"/>
    <w:rsid w:val="00B955D7"/>
    <w:rsid w:val="00BF48A9"/>
    <w:rsid w:val="00C118AD"/>
    <w:rsid w:val="00C45D11"/>
    <w:rsid w:val="00C54741"/>
    <w:rsid w:val="00CC78E5"/>
    <w:rsid w:val="00D1414F"/>
    <w:rsid w:val="00D31842"/>
    <w:rsid w:val="00DC618A"/>
    <w:rsid w:val="00DE4E87"/>
    <w:rsid w:val="00E52303"/>
    <w:rsid w:val="00E92B82"/>
    <w:rsid w:val="00EB12A0"/>
    <w:rsid w:val="00F117CF"/>
    <w:rsid w:val="00F30003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Victor Saiapin</cp:lastModifiedBy>
  <cp:revision>53</cp:revision>
  <dcterms:created xsi:type="dcterms:W3CDTF">2021-05-10T06:25:00Z</dcterms:created>
  <dcterms:modified xsi:type="dcterms:W3CDTF">2022-11-04T08:11:00Z</dcterms:modified>
</cp:coreProperties>
</file>